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shd w:fill="auto" w:val="clear"/>
        </w:rPr>
        <w:t xml:space="preserve">EMAIL 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8"/>
          <w:u w:val="single"/>
          <w:shd w:fill="auto" w:val="clear"/>
        </w:rPr>
        <w:t xml:space="preserve">ΕΛΛΗΝΩΝ ΕΥΡΩΒΟΥΛΕΥΤΩΝ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0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nikos.androulakis@europarl.europa.eu</w:t>
        </w:r>
      </w:hyperlink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,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anna-misel.asimakopoulou@europarl.europa.eu</w:t>
        </w:r>
      </w:hyperlink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emmanouilfragkos@gmail.com</w:t>
        </w:r>
      </w:hyperlink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3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alexis.georgoulis@europarl.europa.eu</w:t>
        </w:r>
      </w:hyperlink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4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eva.kaili@europarl.europa.eu</w:t>
        </w:r>
      </w:hyperlink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5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manolis.kefalogiannis@europarl.europa.eu</w:t>
        </w:r>
      </w:hyperlink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6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petros.kokkalis@europarl.europa.eu</w:t>
        </w:r>
      </w:hyperlink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7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athanasios.konstantinou@europarl.europa.eu</w:t>
        </w:r>
      </w:hyperlink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8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stelios.kouloglou@europarl.europa.eu</w:t>
        </w:r>
      </w:hyperlink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9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elena.kountoura@europarl.europa.eu</w:t>
        </w:r>
      </w:hyperlink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10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stelios.kympouropoulos@europarl.europa.eu</w:t>
        </w:r>
      </w:hyperlink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11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georgios.kyrtsos@europarl.europa.eu</w:t>
        </w:r>
      </w:hyperlink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12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ioannis.lagos@europarl.europa.eu</w:t>
        </w:r>
      </w:hyperlink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,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3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evangelos.meimarakis@europarl.europa.eu</w:t>
        </w:r>
      </w:hyperlink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14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lefteris.nikolaou@europarl.europa.eu</w:t>
        </w:r>
      </w:hyperlink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,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5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dimitrios.papadimoulis@europarl.europa.eu</w:t>
        </w:r>
      </w:hyperlink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16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maria.spyraki@europarl.europa.eu</w:t>
        </w:r>
      </w:hyperlink>
      <w:r>
        <w:rPr>
          <w:rFonts w:ascii="Arial" w:hAnsi="Arial" w:cs="Arial" w:eastAsia="Arial"/>
          <w:color w:val="1E1E1F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17">
        <w:r>
          <w:rPr>
            <w:rFonts w:ascii="Arial" w:hAnsi="Arial" w:cs="Arial" w:eastAsia="Arial"/>
            <w:color w:val="1E1E1F"/>
            <w:spacing w:val="0"/>
            <w:position w:val="0"/>
            <w:sz w:val="28"/>
            <w:u w:val="single"/>
            <w:shd w:fill="auto" w:val="clear"/>
          </w:rPr>
          <w:t xml:space="preserve">theodoros.zagorakis@europarl.europa.eu</w:t>
        </w:r>
      </w:hyperlink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hyperlink xmlns:r="http://schemas.openxmlformats.org/officeDocument/2006/relationships" r:id="docRId18">
        <w:r>
          <w:rPr>
            <w:rFonts w:ascii="Arial" w:hAnsi="Arial" w:cs="Arial" w:eastAsia="Arial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kostas.arvanitissyriza@gmail.com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, </w:t>
      </w:r>
      <w:hyperlink xmlns:r="http://schemas.openxmlformats.org/officeDocument/2006/relationships" r:id="docRId19">
        <w:r>
          <w:rPr>
            <w:rFonts w:ascii="Arial" w:hAnsi="Arial" w:cs="Arial" w:eastAsia="Arial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konstantinos.papadakis@europarl.europa.eu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,     </w:t>
      </w:r>
      <w:hyperlink xmlns:r="http://schemas.openxmlformats.org/officeDocument/2006/relationships" r:id="docRId20">
        <w:r>
          <w:rPr>
            <w:rFonts w:ascii="Arial" w:hAnsi="Arial" w:cs="Arial" w:eastAsia="Arial"/>
            <w:color w:val="000000"/>
            <w:spacing w:val="0"/>
            <w:position w:val="0"/>
            <w:sz w:val="28"/>
            <w:u w:val="single"/>
            <w:shd w:fill="auto" w:val="clear"/>
          </w:rPr>
          <w:t xml:space="preserve">elissavet.vozemberg@europarl.europa.eu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theodoros.zagorakis@europarl.europa.eu" Id="docRId17" Type="http://schemas.openxmlformats.org/officeDocument/2006/relationships/hyperlink" /><Relationship TargetMode="External" Target="mailto:athanasios.konstantinou@europarl.europa.eu" Id="docRId7" Type="http://schemas.openxmlformats.org/officeDocument/2006/relationships/hyperlink" /><Relationship TargetMode="External" Target="mailto:lefteris.nikolaou@europarl.europa.eu" Id="docRId14" Type="http://schemas.openxmlformats.org/officeDocument/2006/relationships/hyperlink" /><Relationship TargetMode="External" Target="mailto:petros.kokkalis@europarl.europa.eu" Id="docRId6" Type="http://schemas.openxmlformats.org/officeDocument/2006/relationships/hyperlink" /><Relationship TargetMode="External" Target="mailto:anna-misel.asimakopoulou@europarl.europa.eu" Id="docRId1" Type="http://schemas.openxmlformats.org/officeDocument/2006/relationships/hyperlink" /><Relationship TargetMode="External" Target="mailto:georgios.kyrtsos@europarl.europa.eu" Id="docRId11" Type="http://schemas.openxmlformats.org/officeDocument/2006/relationships/hyperlink" /><Relationship TargetMode="External" Target="mailto:dimitrios.papadimoulis@europarl.europa.eu" Id="docRId15" Type="http://schemas.openxmlformats.org/officeDocument/2006/relationships/hyperlink" /><Relationship TargetMode="External" Target="mailto:konstantinos.papadakis@europarl.europa.eu" Id="docRId19" Type="http://schemas.openxmlformats.org/officeDocument/2006/relationships/hyperlink" /><Relationship Target="styles.xml" Id="docRId22" Type="http://schemas.openxmlformats.org/officeDocument/2006/relationships/styles" /><Relationship TargetMode="External" Target="mailto:manolis.kefalogiannis@europarl.europa.eu" Id="docRId5" Type="http://schemas.openxmlformats.org/officeDocument/2006/relationships/hyperlink" /><Relationship TargetMode="External" Target="mailto:elena.kountoura@europarl.europa.eu" Id="docRId9" Type="http://schemas.openxmlformats.org/officeDocument/2006/relationships/hyperlink" /><Relationship TargetMode="External" Target="mailto:nikos.androulakis@europarl.europa.eu" Id="docRId0" Type="http://schemas.openxmlformats.org/officeDocument/2006/relationships/hyperlink" /><Relationship TargetMode="External" Target="mailto:ioannis.lagos@europarl.europa.eu" Id="docRId12" Type="http://schemas.openxmlformats.org/officeDocument/2006/relationships/hyperlink" /><Relationship TargetMode="External" Target="mailto:maria.spyraki@europarl.europa.eu" Id="docRId16" Type="http://schemas.openxmlformats.org/officeDocument/2006/relationships/hyperlink" /><Relationship Target="numbering.xml" Id="docRId21" Type="http://schemas.openxmlformats.org/officeDocument/2006/relationships/numbering" /><Relationship TargetMode="External" Target="mailto:eva.kaili@europarl.europa.eu" Id="docRId4" Type="http://schemas.openxmlformats.org/officeDocument/2006/relationships/hyperlink" /><Relationship TargetMode="External" Target="mailto:stelios.kouloglou@europarl.europa.eu" Id="docRId8" Type="http://schemas.openxmlformats.org/officeDocument/2006/relationships/hyperlink" /><Relationship TargetMode="External" Target="mailto:evangelos.meimarakis@europarl.europa.eu" Id="docRId13" Type="http://schemas.openxmlformats.org/officeDocument/2006/relationships/hyperlink" /><Relationship TargetMode="External" Target="mailto:elissavet.vozemberg@europarl.europa.eu" Id="docRId20" Type="http://schemas.openxmlformats.org/officeDocument/2006/relationships/hyperlink" /><Relationship TargetMode="External" Target="mailto:alexis.georgoulis@europarl.europa.eu" Id="docRId3" Type="http://schemas.openxmlformats.org/officeDocument/2006/relationships/hyperlink" /><Relationship TargetMode="External" Target="mailto:stelios.kympouropoulos@europarl.europa.eu" Id="docRId10" Type="http://schemas.openxmlformats.org/officeDocument/2006/relationships/hyperlink" /><Relationship TargetMode="External" Target="mailto:kostas.arvanitissyriza@gmail.com" Id="docRId18" Type="http://schemas.openxmlformats.org/officeDocument/2006/relationships/hyperlink" /><Relationship TargetMode="External" Target="mailto:emmanouilfragkos@gmail.com" Id="docRId2" Type="http://schemas.openxmlformats.org/officeDocument/2006/relationships/hyperlink" /></Relationships>
</file>